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00" w:lineRule="auto"/>
        <w:jc w:val="center"/>
        <w:rPr>
          <w:rFonts w:ascii="Heiti SC Light" w:hAnsi="黑体" w:eastAsia="Heiti SC Light"/>
          <w:b/>
          <w:sz w:val="30"/>
          <w:szCs w:val="30"/>
        </w:rPr>
      </w:pPr>
      <w:r>
        <w:rPr>
          <w:rFonts w:hint="eastAsia" w:ascii="Heiti SC Light" w:hAnsi="黑体" w:eastAsia="Heiti SC Light"/>
          <w:b/>
          <w:sz w:val="32"/>
          <w:szCs w:val="30"/>
        </w:rPr>
        <w:t>平安智慧城市二〇二〇届『未来城市梦想家』招募公告</w:t>
      </w:r>
      <w:bookmarkStart w:id="0" w:name="OLE_LINK1"/>
    </w:p>
    <w:bookmarkEnd w:id="0"/>
    <w:p>
      <w:pPr>
        <w:spacing w:line="460" w:lineRule="exact"/>
        <w:jc w:val="center"/>
        <w:rPr>
          <w:rFonts w:ascii="Heiti SC Light" w:hAnsi="华文楷体" w:eastAsia="Heiti SC Light"/>
          <w:b/>
          <w:sz w:val="28"/>
          <w:szCs w:val="28"/>
        </w:rPr>
      </w:pPr>
    </w:p>
    <w:p>
      <w:pPr>
        <w:spacing w:line="460" w:lineRule="exact"/>
        <w:jc w:val="center"/>
        <w:rPr>
          <w:rFonts w:ascii="Heiti SC Light" w:hAnsi="华文楷体" w:eastAsia="Heiti SC Light"/>
          <w:b/>
          <w:sz w:val="28"/>
          <w:szCs w:val="28"/>
        </w:rPr>
      </w:pPr>
      <w:r>
        <w:rPr>
          <w:rFonts w:hint="eastAsia" w:ascii="Heiti SC Light" w:hAnsi="华文楷体" w:eastAsia="Heiti SC Light"/>
          <w:b/>
          <w:sz w:val="28"/>
          <w:szCs w:val="28"/>
        </w:rPr>
        <w:t>关于平安国际智慧城市</w:t>
      </w:r>
    </w:p>
    <w:p>
      <w:pPr>
        <w:spacing w:line="460" w:lineRule="exact"/>
        <w:ind w:firstLine="480" w:firstLineChars="200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中国平安成立于1988年，总部位于深圳，是中国第一家股份制保险企业，至今已发展成为融保险、银行、投资三大主营业务为一体、核心金融与互联网金融业务并行发展的个人金融生活服务集团之一。集团总资产约6.4万亿元，2017年全年总收入8908.8亿元，实现归属于母公司股东的净利润890.8亿元。中国平安名列2018年度《财富》“世界500强” 第29位，2019年度《福布斯》“全球上市公司2000强”第7位。</w:t>
      </w:r>
    </w:p>
    <w:p>
      <w:pPr>
        <w:spacing w:line="460" w:lineRule="exact"/>
        <w:ind w:firstLine="480" w:firstLineChars="200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平安国际智慧城市科技股份有限公司（简称“平安智慧城市”）是平安集团旗下专注于新型智慧城市建设的科技公司，也是平安智慧城市生态圈的主要建设载体。平安智慧城市以“智慧、智理、智效”为建设理念，依托人工智能、区块链、云计算等核心技术，构建了“1+N”智慧城市平台体系，围绕“优政、兴业、惠民”三大目标，以1套“智慧城市云”平台有力支撑N个智慧城市板块，包括智慧政务、生活、交通、医疗、教育、环保、法律、社区、养老、农业、城管等。</w:t>
      </w:r>
    </w:p>
    <w:p>
      <w:pPr>
        <w:spacing w:line="460" w:lineRule="exact"/>
        <w:ind w:firstLine="480" w:firstLineChars="200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至今，平安智慧城市已与全国超过100个城市以及多个“一带一路”沿线国家和地区展开合作。</w:t>
      </w:r>
    </w:p>
    <w:p>
      <w:pPr>
        <w:spacing w:line="460" w:lineRule="exact"/>
        <w:ind w:firstLine="480" w:firstLineChars="200"/>
        <w:rPr>
          <w:rFonts w:ascii="Heiti SC Light" w:hAnsi="仿宋" w:eastAsia="Heiti SC Light"/>
          <w:sz w:val="24"/>
        </w:rPr>
      </w:pPr>
    </w:p>
    <w:p>
      <w:pPr>
        <w:adjustRightInd w:val="0"/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一、招募岗位</w:t>
      </w:r>
    </w:p>
    <w:p>
      <w:pPr>
        <w:spacing w:line="460" w:lineRule="exact"/>
        <w:jc w:val="lef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1、算法类：算法工程师</w:t>
      </w:r>
    </w:p>
    <w:p>
      <w:pPr>
        <w:spacing w:line="460" w:lineRule="exact"/>
        <w:jc w:val="lef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2、研发类：数据工程师、后台开发工程师、前端开发工程师、测试工程师、项目交付工程师</w:t>
      </w:r>
    </w:p>
    <w:p>
      <w:pPr>
        <w:spacing w:line="460" w:lineRule="exact"/>
        <w:jc w:val="lef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3、产品类：产品经理、需求分析师、系统分析师</w:t>
      </w:r>
    </w:p>
    <w:p>
      <w:pPr>
        <w:spacing w:line="460" w:lineRule="exact"/>
        <w:jc w:val="lef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4、设计类：视觉设计师、交互设计师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5、其他类：咨询顾问、信息安全工程师、GIS开发工程师等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2020『未来城市梦想家』招募规模</w:t>
      </w:r>
      <w:r>
        <w:rPr>
          <w:rFonts w:hint="eastAsia" w:ascii="Heiti SC Light" w:hAnsi="仿宋" w:eastAsia="Heiti SC Light"/>
          <w:sz w:val="24"/>
          <w:lang w:eastAsia="zh-CN"/>
        </w:rPr>
        <w:t>约</w:t>
      </w:r>
      <w:r>
        <w:rPr>
          <w:rFonts w:hint="eastAsia" w:ascii="Heiti SC Light" w:hAnsi="仿宋" w:eastAsia="Heiti SC Light"/>
          <w:sz w:val="24"/>
        </w:rPr>
        <w:t>200人，提供深圳、北京、上海</w:t>
      </w:r>
      <w:r>
        <w:rPr>
          <w:rFonts w:hint="eastAsia" w:ascii="Heiti SC Light" w:hAnsi="仿宋" w:eastAsia="Heiti SC Light"/>
          <w:sz w:val="24"/>
          <w:lang w:eastAsia="zh-CN"/>
        </w:rPr>
        <w:t>等</w:t>
      </w:r>
      <w:r>
        <w:rPr>
          <w:rFonts w:hint="eastAsia" w:ascii="Heiti SC Light" w:hAnsi="仿宋" w:eastAsia="Heiti SC Light"/>
          <w:sz w:val="24"/>
        </w:rPr>
        <w:t>多地的工作岗位。详细招聘信息，可登陆官网</w:t>
      </w:r>
      <w:r>
        <w:fldChar w:fldCharType="begin"/>
      </w:r>
      <w:r>
        <w:instrText xml:space="preserve">HYPERLINK "campus.pingan.com/city" </w:instrText>
      </w:r>
      <w:r>
        <w:fldChar w:fldCharType="separate"/>
      </w:r>
      <w:r>
        <w:rPr>
          <w:rStyle w:val="3"/>
          <w:rFonts w:hint="eastAsia" w:ascii="Heiti SC Light" w:hAnsi="仿宋" w:eastAsia="Heiti SC Light"/>
          <w:sz w:val="24"/>
        </w:rPr>
        <w:t>campus.pingan.com/city</w:t>
      </w:r>
      <w:r>
        <w:fldChar w:fldCharType="end"/>
      </w:r>
      <w:r>
        <w:rPr>
          <w:rFonts w:hint="eastAsia" w:ascii="Heiti SC Light" w:hAnsi="仿宋" w:eastAsia="Heiti SC Light"/>
          <w:sz w:val="24"/>
        </w:rPr>
        <w:t>查看。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</w:p>
    <w:p>
      <w:pPr>
        <w:numPr>
          <w:ilvl w:val="0"/>
          <w:numId w:val="1"/>
        </w:numPr>
        <w:adjustRightInd w:val="0"/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招聘条件</w:t>
      </w:r>
    </w:p>
    <w:p>
      <w:pPr>
        <w:adjustRightInd w:val="0"/>
        <w:spacing w:line="460" w:lineRule="exact"/>
        <w:jc w:val="left"/>
        <w:rPr>
          <w:rFonts w:ascii="Heiti SC Light" w:hAnsi="华文楷体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各高校2020届毕业生，本科及以上学历，欢迎大家踊跃投递简历。</w:t>
      </w:r>
    </w:p>
    <w:p>
      <w:pPr>
        <w:spacing w:line="460" w:lineRule="exact"/>
        <w:jc w:val="left"/>
        <w:rPr>
          <w:rFonts w:ascii="Heiti SC Light" w:hAnsi="华文楷体" w:eastAsia="Heiti SC Light"/>
          <w:sz w:val="24"/>
        </w:rPr>
      </w:pPr>
    </w:p>
    <w:p>
      <w:pPr>
        <w:numPr>
          <w:ilvl w:val="0"/>
          <w:numId w:val="1"/>
        </w:numPr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招聘行程</w:t>
      </w:r>
    </w:p>
    <w:tbl>
      <w:tblPr>
        <w:tblpPr w:leftFromText="180" w:rightFromText="180" w:vertAnchor="text" w:horzAnchor="page" w:tblpX="2405" w:tblpY="205"/>
        <w:tblOverlap w:val="never"/>
        <w:tblW w:w="7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696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" w:hRule="atLeast"/>
        </w:trPr>
        <w:tc>
          <w:tcPr>
            <w:tcW w:w="3696" w:type="dxa"/>
            <w:shd w:val="clear" w:color="auto" w:fill="4F81BD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FFFFFF"/>
                <w:sz w:val="24"/>
              </w:rPr>
            </w:pPr>
            <w:r>
              <w:rPr>
                <w:rFonts w:hint="eastAsia" w:ascii="Heiti SC Light" w:hAnsi="仿宋" w:eastAsia="Heiti SC Light"/>
                <w:color w:val="FFFFFF"/>
                <w:sz w:val="24"/>
              </w:rPr>
              <w:t>宣讲时间</w:t>
            </w:r>
          </w:p>
        </w:tc>
        <w:tc>
          <w:tcPr>
            <w:tcW w:w="3697" w:type="dxa"/>
            <w:shd w:val="clear" w:color="auto" w:fill="4F81BD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FFFFFF"/>
                <w:sz w:val="24"/>
              </w:rPr>
            </w:pPr>
            <w:r>
              <w:rPr>
                <w:rFonts w:hint="eastAsia" w:ascii="Heiti SC Light" w:hAnsi="仿宋" w:eastAsia="Heiti SC Light"/>
                <w:color w:val="FFFFFF"/>
                <w:sz w:val="24"/>
              </w:rPr>
              <w:t>宣讲城市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8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8日—9月9日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9月8日—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1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日—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19日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1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7日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1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日—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19日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2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1" w:hRule="atLeast"/>
        </w:trPr>
        <w:tc>
          <w:tcPr>
            <w:tcW w:w="3696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9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月</w:t>
            </w:r>
            <w:r>
              <w:rPr>
                <w:rFonts w:hint="eastAsia" w:ascii="Heiti SC Light" w:hAnsi="仿宋" w:eastAsia="Heiti SC Light"/>
                <w:color w:val="000000"/>
                <w:sz w:val="24"/>
              </w:rPr>
              <w:t>2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Heiti SC Light" w:hAnsi="仿宋" w:eastAsia="Heiti SC Light"/>
                <w:color w:val="000000"/>
                <w:sz w:val="24"/>
                <w:lang w:eastAsia="zh-CN"/>
              </w:rPr>
              <w:t>日</w:t>
            </w:r>
          </w:p>
        </w:tc>
        <w:tc>
          <w:tcPr>
            <w:tcW w:w="3697" w:type="dxa"/>
            <w:shd w:val="clear" w:color="auto" w:fill="FFFFFF"/>
            <w:vAlign w:val="center"/>
          </w:tcPr>
          <w:p>
            <w:pPr>
              <w:spacing w:line="460" w:lineRule="exact"/>
              <w:jc w:val="center"/>
              <w:rPr>
                <w:rFonts w:ascii="Heiti SC Light" w:hAnsi="仿宋" w:eastAsia="Heiti SC Light"/>
                <w:color w:val="000000"/>
                <w:sz w:val="24"/>
              </w:rPr>
            </w:pPr>
            <w:r>
              <w:rPr>
                <w:rFonts w:hint="eastAsia" w:ascii="Heiti SC Light" w:hAnsi="仿宋" w:eastAsia="Heiti SC Light"/>
                <w:color w:val="000000"/>
                <w:sz w:val="24"/>
              </w:rPr>
              <w:t>上海</w:t>
            </w:r>
          </w:p>
        </w:tc>
      </w:tr>
    </w:tbl>
    <w:p>
      <w:pPr>
        <w:spacing w:line="460" w:lineRule="exact"/>
        <w:jc w:val="center"/>
        <w:rPr>
          <w:rFonts w:ascii="Heiti SC Light" w:hAnsi="华文楷体" w:eastAsia="Heiti SC Light" w:cs="华文楷体"/>
          <w:color w:val="000000"/>
          <w:sz w:val="24"/>
        </w:rPr>
      </w:pPr>
      <w:bookmarkStart w:id="1" w:name="_GoBack"/>
      <w:r>
        <w:rPr>
          <w:rFonts w:hint="eastAsia" w:ascii="Heiti SC Light" w:hAnsi="华文楷体" w:eastAsia="Heiti SC Light" w:cs="华文楷体"/>
          <w:color w:val="000000"/>
          <w:sz w:val="24"/>
        </w:rPr>
        <w:t>（具体宣讲会时间、地点持续更新中，以官网发布信息为准，详见</w:t>
      </w:r>
      <w:r>
        <w:fldChar w:fldCharType="begin"/>
      </w:r>
      <w:r>
        <w:instrText xml:space="preserve">HYPERLINK "campus.pingan.com/city" </w:instrText>
      </w:r>
      <w:r>
        <w:fldChar w:fldCharType="separate"/>
      </w:r>
      <w:r>
        <w:rPr>
          <w:rStyle w:val="3"/>
          <w:rFonts w:hint="eastAsia" w:ascii="Heiti SC Light" w:hAnsi="华文楷体" w:eastAsia="Heiti SC Light" w:cs="华文楷体"/>
          <w:sz w:val="24"/>
        </w:rPr>
        <w:t>campus.pingan.com/city</w:t>
      </w:r>
      <w:r>
        <w:fldChar w:fldCharType="end"/>
      </w:r>
      <w:r>
        <w:rPr>
          <w:rFonts w:hint="eastAsia" w:ascii="Heiti SC Light" w:hAnsi="华文楷体" w:eastAsia="Heiti SC Light" w:cs="华文楷体"/>
          <w:color w:val="000000"/>
          <w:sz w:val="24"/>
        </w:rPr>
        <w:t>）</w:t>
      </w:r>
    </w:p>
    <w:p>
      <w:pPr>
        <w:spacing w:line="460" w:lineRule="exact"/>
        <w:ind w:firstLine="480" w:firstLineChars="200"/>
        <w:rPr>
          <w:rFonts w:ascii="Heiti SC Light" w:hAnsi="华文楷体" w:eastAsia="Heiti SC Light" w:cs="华文楷体"/>
          <w:color w:val="000000"/>
          <w:sz w:val="24"/>
        </w:rPr>
      </w:pPr>
    </w:p>
    <w:p>
      <w:pPr>
        <w:numPr>
          <w:ilvl w:val="0"/>
          <w:numId w:val="1"/>
        </w:numPr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招聘流程</w:t>
      </w:r>
    </w:p>
    <w:p>
      <w:pPr>
        <w:spacing w:line="460" w:lineRule="exact"/>
        <w:jc w:val="lef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在线网申——在线测评</w:t>
      </w:r>
      <w:r>
        <w:rPr>
          <w:rFonts w:hint="eastAsia" w:ascii="Heiti SC Light" w:hAnsi="仿宋" w:eastAsia="Heiti SC Light"/>
          <w:sz w:val="24"/>
          <w:lang w:val="en-US" w:eastAsia="zh-CN"/>
        </w:rPr>
        <w:t>&amp;笔试</w:t>
      </w:r>
      <w:r>
        <w:rPr>
          <w:rFonts w:hint="eastAsia" w:ascii="Heiti SC Light" w:hAnsi="仿宋" w:eastAsia="Heiti SC Light"/>
          <w:sz w:val="24"/>
        </w:rPr>
        <w:t>——宣讲会——</w:t>
      </w:r>
      <w:r>
        <w:rPr>
          <w:rFonts w:hint="eastAsia" w:ascii="Heiti SC Light" w:hAnsi="仿宋" w:eastAsia="Heiti SC Light"/>
          <w:sz w:val="24"/>
          <w:lang w:eastAsia="zh-CN"/>
        </w:rPr>
        <w:t>技术</w:t>
      </w:r>
      <w:r>
        <w:rPr>
          <w:rFonts w:hint="eastAsia" w:ascii="Heiti SC Light" w:hAnsi="仿宋" w:eastAsia="Heiti SC Light"/>
          <w:sz w:val="24"/>
          <w:lang w:val="en-US" w:eastAsia="zh-CN"/>
        </w:rPr>
        <w:t>&amp;HR面试</w:t>
      </w:r>
      <w:r>
        <w:rPr>
          <w:rFonts w:hint="eastAsia" w:ascii="Heiti SC Light" w:hAnsi="仿宋" w:eastAsia="Heiti SC Light"/>
          <w:sz w:val="24"/>
        </w:rPr>
        <w:t>——offer</w:t>
      </w:r>
      <w:r>
        <w:rPr>
          <w:rFonts w:ascii="Heiti SC Light" w:hAnsi="仿宋" w:eastAsia="Heiti SC Light"/>
          <w:sz w:val="24"/>
        </w:rPr>
        <w:t>发放</w:t>
      </w:r>
    </w:p>
    <w:p>
      <w:pPr>
        <w:adjustRightInd w:val="0"/>
        <w:spacing w:line="460" w:lineRule="exact"/>
        <w:rPr>
          <w:rFonts w:ascii="Heiti SC Light" w:hAnsi="仿宋" w:eastAsia="Heiti SC Light"/>
          <w:b/>
          <w:sz w:val="24"/>
        </w:rPr>
      </w:pPr>
      <w:r>
        <w:rPr>
          <w:rFonts w:hint="eastAsia" w:ascii="Heiti SC Light" w:hAnsi="仿宋" w:eastAsia="Heiti SC Light"/>
          <w:b/>
          <w:sz w:val="24"/>
        </w:rPr>
        <w:t>注意事项</w:t>
      </w:r>
      <w:r>
        <w:rPr>
          <w:rFonts w:ascii="Heiti SC Light" w:hAnsi="仿宋" w:eastAsia="Heiti SC Light"/>
          <w:b/>
          <w:sz w:val="24"/>
        </w:rPr>
        <w:t>：</w:t>
      </w:r>
    </w:p>
    <w:p>
      <w:pPr>
        <w:numPr>
          <w:numId w:val="0"/>
        </w:numPr>
        <w:adjustRightInd w:val="0"/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初试和复试同时进行，初试为专业面试，复试为人力资源评估面试</w:t>
      </w:r>
    </w:p>
    <w:p>
      <w:pPr>
        <w:adjustRightInd w:val="0"/>
        <w:spacing w:line="460" w:lineRule="exact"/>
        <w:rPr>
          <w:rFonts w:ascii="Heiti SC Light" w:hAnsi="仿宋" w:eastAsia="Heiti SC Light"/>
          <w:sz w:val="24"/>
        </w:rPr>
      </w:pPr>
    </w:p>
    <w:p>
      <w:pPr>
        <w:numPr>
          <w:ilvl w:val="0"/>
          <w:numId w:val="1"/>
        </w:numPr>
        <w:adjustRightInd w:val="0"/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福利待遇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1、工资构成：基本工资+绩效工资+年终奖；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2、岗位福利：节日费、取暖/降温费</w:t>
      </w:r>
      <w:r>
        <w:rPr>
          <w:rFonts w:ascii="Heiti SC Light" w:hAnsi="仿宋" w:eastAsia="Heiti SC Light"/>
          <w:sz w:val="24"/>
        </w:rPr>
        <w:t>、</w:t>
      </w:r>
      <w:r>
        <w:rPr>
          <w:rFonts w:hint="eastAsia" w:ascii="Heiti SC Light" w:hAnsi="仿宋" w:eastAsia="Heiti SC Light"/>
          <w:sz w:val="24"/>
        </w:rPr>
        <w:t>年度</w:t>
      </w:r>
      <w:r>
        <w:rPr>
          <w:rFonts w:ascii="Heiti SC Light" w:hAnsi="仿宋" w:eastAsia="Heiti SC Light"/>
          <w:sz w:val="24"/>
        </w:rPr>
        <w:t>体检、</w:t>
      </w:r>
      <w:r>
        <w:rPr>
          <w:rFonts w:hint="eastAsia" w:ascii="Heiti SC Light" w:hAnsi="仿宋" w:eastAsia="Heiti SC Light"/>
          <w:sz w:val="24"/>
        </w:rPr>
        <w:t>员工食堂；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3、社会保险：养老保险、医疗保险、失业保险、生育保险、工伤保险、住房公积金；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4、补充保险：员工综合保障计划、企业年金计划；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5、休假：年休假、婚假、产假、</w:t>
      </w:r>
      <w:r>
        <w:rPr>
          <w:rFonts w:hint="eastAsia" w:ascii="Heiti SC Light" w:hAnsi="仿宋" w:eastAsia="Heiti SC Light"/>
          <w:sz w:val="24"/>
          <w:lang w:eastAsia="zh-CN"/>
        </w:rPr>
        <w:t>民族假</w:t>
      </w:r>
      <w:r>
        <w:rPr>
          <w:rFonts w:hint="eastAsia" w:ascii="Heiti SC Light" w:hAnsi="仿宋" w:eastAsia="Heiti SC Light"/>
          <w:sz w:val="24"/>
        </w:rPr>
        <w:t>等</w:t>
      </w:r>
      <w:r>
        <w:rPr>
          <w:rFonts w:hint="eastAsia" w:ascii="Heiti SC Light" w:hAnsi="仿宋" w:eastAsia="Heiti SC Light"/>
          <w:sz w:val="24"/>
          <w:lang w:eastAsia="zh-CN"/>
        </w:rPr>
        <w:t>。</w:t>
      </w:r>
    </w:p>
    <w:p>
      <w:pPr>
        <w:spacing w:line="460" w:lineRule="exact"/>
        <w:rPr>
          <w:rFonts w:ascii="Heiti SC Light" w:hAnsi="华文楷体" w:eastAsia="Heiti SC Light"/>
          <w:sz w:val="24"/>
        </w:rPr>
      </w:pPr>
    </w:p>
    <w:p>
      <w:pPr>
        <w:numPr>
          <w:ilvl w:val="0"/>
          <w:numId w:val="1"/>
        </w:numPr>
        <w:adjustRightInd w:val="0"/>
        <w:spacing w:line="460" w:lineRule="exact"/>
        <w:jc w:val="left"/>
        <w:rPr>
          <w:rFonts w:ascii="Heiti SC Light" w:hAnsi="华文楷体" w:eastAsia="Heiti SC Light"/>
          <w:b/>
          <w:sz w:val="28"/>
        </w:rPr>
      </w:pPr>
      <w:r>
        <w:rPr>
          <w:rFonts w:hint="eastAsia" w:ascii="Heiti SC Light" w:hAnsi="华文楷体" w:eastAsia="Heiti SC Light"/>
          <w:b/>
          <w:sz w:val="28"/>
        </w:rPr>
        <w:t>应聘方式</w:t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1、PC 端登陆</w:t>
      </w:r>
      <w:r>
        <w:fldChar w:fldCharType="begin"/>
      </w:r>
      <w:r>
        <w:instrText xml:space="preserve">HYPERLINK "campus.pingan.com/city" </w:instrText>
      </w:r>
      <w:r>
        <w:fldChar w:fldCharType="separate"/>
      </w:r>
      <w:r>
        <w:rPr>
          <w:rStyle w:val="3"/>
          <w:rFonts w:hint="eastAsia" w:ascii="Heiti SC Light" w:hAnsi="仿宋" w:eastAsia="Heiti SC Light"/>
          <w:sz w:val="24"/>
        </w:rPr>
        <w:t>campus.pingan.com/city</w:t>
      </w:r>
      <w:r>
        <w:fldChar w:fldCharType="end"/>
      </w:r>
    </w:p>
    <w:p>
      <w:pPr>
        <w:spacing w:line="460" w:lineRule="exact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/>
          <w:sz w:val="24"/>
        </w:rPr>
        <w:t>2、</w:t>
      </w:r>
      <w:r>
        <w:rPr>
          <w:rFonts w:ascii="Heiti SC Light" w:hAnsi="仿宋" w:eastAsia="Heiti SC Light"/>
          <w:sz w:val="24"/>
        </w:rPr>
        <w:t>移动端</w:t>
      </w:r>
      <w:r>
        <w:rPr>
          <w:rFonts w:hint="eastAsia" w:ascii="Heiti SC Light" w:hAnsi="仿宋" w:eastAsia="Heiti SC Light"/>
          <w:sz w:val="24"/>
        </w:rPr>
        <w:t>扫描下方二维码，进入简历投递页面</w:t>
      </w:r>
    </w:p>
    <w:bookmarkEnd w:id="1"/>
    <w:p>
      <w:pPr>
        <w:spacing w:line="460" w:lineRule="exact"/>
        <w:jc w:val="center"/>
        <w:rPr>
          <w:rFonts w:ascii="Heiti SC Light" w:hAnsi="仿宋" w:eastAsia="Heiti SC Light"/>
          <w:sz w:val="24"/>
        </w:rPr>
      </w:pPr>
      <w:r>
        <w:rPr>
          <w:rFonts w:hint="eastAsia" w:ascii="Heiti SC Light" w:hAnsi="仿宋" w:eastAsia="Heiti SC Light" w:cs="Times New Roman"/>
          <w:kern w:val="2"/>
          <w:sz w:val="24"/>
          <w:szCs w:val="24"/>
          <w:lang w:val="en-US" w:eastAsia="zh-CN" w:bidi="ar-SA"/>
        </w:rPr>
        <w:pict>
          <v:shape id="图片 1" o:spid="_x0000_s1026" type="#_x0000_t75" style="position:absolute;left:0;margin-left:153pt;margin-top:10.6pt;height:96pt;width:96pt;mso-wrap-distance-bottom:0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topAndBottom"/>
          </v:shape>
        </w:pict>
      </w:r>
    </w:p>
    <w:p>
      <w:pPr>
        <w:numPr>
          <w:ilvl w:val="0"/>
          <w:numId w:val="1"/>
        </w:numPr>
        <w:adjustRightInd w:val="0"/>
        <w:spacing w:line="460" w:lineRule="exact"/>
        <w:jc w:val="left"/>
        <w:rPr>
          <w:rFonts w:hint="eastAsia" w:ascii="Heiti SC Light" w:hAnsi="华文楷体" w:eastAsia="Heiti SC Light"/>
          <w:b/>
          <w:sz w:val="28"/>
          <w:lang w:val="en-US" w:eastAsia="zh-CN"/>
        </w:rPr>
      </w:pPr>
      <w:r>
        <w:rPr>
          <w:rFonts w:hint="eastAsia" w:ascii="Heiti SC Light" w:hAnsi="华文楷体" w:eastAsia="Heiti SC Light"/>
          <w:b/>
          <w:sz w:val="28"/>
          <w:lang w:val="en-US" w:eastAsia="zh-CN"/>
        </w:rPr>
        <w:t>联系方式</w:t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负责人：郝思奇</w:t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职务：招聘管理岗</w:t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联系方式：15284057890</w:t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座机：0755-88677381</w:t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邮箱：</w:t>
      </w:r>
      <w:r>
        <w:rPr>
          <w:rFonts w:hint="eastAsia" w:ascii="Heiti SC Light" w:hAnsi="仿宋" w:eastAsia="Heiti SC Light"/>
          <w:sz w:val="24"/>
          <w:lang w:val="en-US" w:eastAsia="zh-CN"/>
        </w:rPr>
        <w:fldChar w:fldCharType="begin"/>
      </w:r>
      <w:r>
        <w:rPr>
          <w:rFonts w:hint="eastAsia" w:ascii="Heiti SC Light" w:hAnsi="仿宋" w:eastAsia="Heiti SC Light"/>
          <w:sz w:val="24"/>
          <w:lang w:val="en-US" w:eastAsia="zh-CN"/>
        </w:rPr>
        <w:instrText xml:space="preserve"> HYPERLINK "mailto:haosiqi904@pingan.com.cn" </w:instrText>
      </w:r>
      <w:r>
        <w:rPr>
          <w:rFonts w:hint="eastAsia" w:ascii="Heiti SC Light" w:hAnsi="仿宋" w:eastAsia="Heiti SC Light"/>
          <w:sz w:val="24"/>
          <w:lang w:val="en-US" w:eastAsia="zh-CN"/>
        </w:rPr>
        <w:fldChar w:fldCharType="separate"/>
      </w:r>
      <w:r>
        <w:rPr>
          <w:rFonts w:hint="eastAsia" w:ascii="Heiti SC Light" w:hAnsi="仿宋" w:eastAsia="Heiti SC Light"/>
          <w:sz w:val="24"/>
          <w:lang w:val="en-US" w:eastAsia="zh-CN"/>
        </w:rPr>
        <w:t>haosiqi904@pingan.com.cn</w:t>
      </w:r>
      <w:r>
        <w:rPr>
          <w:rFonts w:hint="eastAsia" w:ascii="Heiti SC Light" w:hAnsi="仿宋" w:eastAsia="Heiti SC Light"/>
          <w:sz w:val="24"/>
          <w:lang w:val="en-US" w:eastAsia="zh-CN"/>
        </w:rPr>
        <w:fldChar w:fldCharType="end"/>
      </w:r>
    </w:p>
    <w:p>
      <w:pPr>
        <w:spacing w:line="460" w:lineRule="exact"/>
        <w:rPr>
          <w:rFonts w:hint="eastAsia" w:ascii="Heiti SC Light" w:hAnsi="仿宋" w:eastAsia="Heiti SC Light"/>
          <w:sz w:val="24"/>
          <w:lang w:val="en-US" w:eastAsia="zh-CN"/>
        </w:rPr>
      </w:pPr>
      <w:r>
        <w:rPr>
          <w:rFonts w:hint="eastAsia" w:ascii="Heiti SC Light" w:hAnsi="仿宋" w:eastAsia="Heiti SC Light"/>
          <w:sz w:val="24"/>
          <w:lang w:val="en-US" w:eastAsia="zh-CN"/>
        </w:rPr>
        <w:t>地址：深圳市前海深港合作区妈湾兴海大道3048号前海自贸大厦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iti SC Light">
    <w:altName w:val="Arial Unicode MS"/>
    <w:panose1 w:val="02000000000000000000"/>
    <w:charset w:val="88"/>
    <w:family w:val="auto"/>
    <w:pitch w:val="default"/>
    <w:sig w:usb0="8000002F" w:usb1="090F004A" w:usb2="00000010" w:usb3="00000000" w:csb0="003E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8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5837531">
    <w:nsid w:val="5D54C8DB"/>
    <w:multiLevelType w:val="singleLevel"/>
    <w:tmpl w:val="5D54C8DB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658375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character" w:styleId="3">
    <w:name w:val="Hyperlink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xm</dc:creator>
  <cp:lastModifiedBy>xm</cp:lastModifiedBy>
  <dcterms:modified xsi:type="dcterms:W3CDTF">2019-09-03T09:58:00Z</dcterms:modified>
  <dc:title>平安智慧城市二〇二〇届『未来城市梦想家』招募公告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